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C" w:rsidRPr="002C3A99" w:rsidRDefault="0089386C" w:rsidP="0089386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2C3A99">
        <w:rPr>
          <w:rFonts w:ascii="仿宋" w:eastAsia="仿宋" w:hAnsi="仿宋" w:hint="eastAsia"/>
          <w:sz w:val="32"/>
          <w:szCs w:val="32"/>
        </w:rPr>
        <w:t>中山市交通发展集团有限公司</w:t>
      </w:r>
    </w:p>
    <w:p w:rsidR="0089386C" w:rsidRPr="0089386C" w:rsidRDefault="0089386C" w:rsidP="0089386C">
      <w:pPr>
        <w:spacing w:line="560" w:lineRule="exact"/>
        <w:jc w:val="center"/>
        <w:rPr>
          <w:rFonts w:ascii="创艺简标宋" w:eastAsia="创艺简标宋"/>
          <w:spacing w:val="12"/>
          <w:sz w:val="44"/>
          <w:szCs w:val="44"/>
        </w:rPr>
      </w:pPr>
      <w:r>
        <w:rPr>
          <w:rFonts w:ascii="创艺简标宋" w:eastAsia="创艺简标宋" w:hint="eastAsia"/>
          <w:spacing w:val="12"/>
          <w:sz w:val="44"/>
          <w:szCs w:val="44"/>
        </w:rPr>
        <w:t>招聘公告</w:t>
      </w:r>
    </w:p>
    <w:p w:rsidR="0089386C" w:rsidRPr="0089386C" w:rsidRDefault="0089386C" w:rsidP="0089386C">
      <w:pPr>
        <w:pStyle w:val="a6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94533">
        <w:rPr>
          <w:rFonts w:ascii="仿宋_GB2312" w:eastAsia="仿宋_GB2312" w:hint="eastAsia"/>
          <w:sz w:val="32"/>
          <w:szCs w:val="32"/>
        </w:rPr>
        <w:t>中山市交通发展集团有限公司</w:t>
      </w:r>
      <w:r>
        <w:rPr>
          <w:rFonts w:ascii="仿宋_GB2312" w:eastAsia="仿宋_GB2312" w:hint="eastAsia"/>
          <w:sz w:val="32"/>
          <w:szCs w:val="32"/>
        </w:rPr>
        <w:t>成立于2007年8月，为市属国有独资</w:t>
      </w:r>
      <w:r w:rsidRPr="002C3A99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，</w:t>
      </w:r>
      <w:r w:rsidRPr="00D94533">
        <w:rPr>
          <w:rFonts w:ascii="仿宋_GB2312" w:eastAsia="仿宋_GB2312" w:hint="eastAsia"/>
          <w:sz w:val="32"/>
          <w:szCs w:val="32"/>
        </w:rPr>
        <w:t>注册资本29.17</w:t>
      </w:r>
      <w:r>
        <w:rPr>
          <w:rFonts w:ascii="仿宋_GB2312" w:eastAsia="仿宋_GB2312" w:hint="eastAsia"/>
          <w:sz w:val="32"/>
          <w:szCs w:val="32"/>
        </w:rPr>
        <w:t>亿元。主要业务包括：在市政府的领导下，</w:t>
      </w:r>
      <w:r w:rsidRPr="00D94533">
        <w:rPr>
          <w:rFonts w:ascii="仿宋_GB2312" w:eastAsia="仿宋_GB2312" w:hint="eastAsia"/>
          <w:sz w:val="32"/>
          <w:szCs w:val="32"/>
        </w:rPr>
        <w:t>统筹推进全市干线</w:t>
      </w:r>
      <w:r>
        <w:rPr>
          <w:rFonts w:ascii="仿宋_GB2312" w:eastAsia="仿宋_GB2312" w:hint="eastAsia"/>
          <w:sz w:val="32"/>
          <w:szCs w:val="32"/>
        </w:rPr>
        <w:t>公路网络的投资、建设，以及公路桥梁的运营管理、路桥收费管理、道路建设</w:t>
      </w:r>
      <w:r w:rsidRPr="00D94533">
        <w:rPr>
          <w:rFonts w:ascii="仿宋_GB2312" w:eastAsia="仿宋_GB2312" w:hint="eastAsia"/>
          <w:sz w:val="32"/>
          <w:szCs w:val="32"/>
        </w:rPr>
        <w:t>衍生资源开发等。</w:t>
      </w:r>
    </w:p>
    <w:p w:rsidR="00C6655D" w:rsidRPr="00344CDF" w:rsidRDefault="00C6655D" w:rsidP="00C6655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44CDF">
        <w:rPr>
          <w:rFonts w:ascii="黑体" w:eastAsia="黑体" w:hAnsi="黑体" w:hint="eastAsia"/>
          <w:sz w:val="32"/>
          <w:szCs w:val="32"/>
        </w:rPr>
        <w:t>一、招聘职位及数量</w:t>
      </w:r>
    </w:p>
    <w:p w:rsidR="00C6655D" w:rsidRDefault="00C6655D" w:rsidP="00045371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C6655D">
        <w:rPr>
          <w:rStyle w:val="2Char"/>
          <w:rFonts w:ascii="仿宋_GB2312" w:eastAsia="仿宋_GB2312" w:hAnsi="华文仿宋" w:hint="eastAsia"/>
          <w:b w:val="0"/>
          <w:i w:val="0"/>
          <w:sz w:val="32"/>
          <w:szCs w:val="32"/>
        </w:rPr>
        <w:t>投资专员</w:t>
      </w:r>
      <w:r w:rsidRPr="007D1E72">
        <w:rPr>
          <w:rFonts w:ascii="仿宋" w:eastAsia="仿宋" w:hAnsi="仿宋" w:hint="eastAsia"/>
          <w:sz w:val="32"/>
          <w:szCs w:val="32"/>
        </w:rPr>
        <w:t>、</w:t>
      </w:r>
      <w:r w:rsidR="00AD5EE8">
        <w:rPr>
          <w:rStyle w:val="2Char"/>
          <w:rFonts w:ascii="仿宋_GB2312" w:eastAsia="仿宋_GB2312" w:hAnsi="华文仿宋" w:hint="eastAsia"/>
          <w:b w:val="0"/>
          <w:i w:val="0"/>
          <w:sz w:val="32"/>
          <w:szCs w:val="32"/>
        </w:rPr>
        <w:t>审计专员（投资类</w:t>
      </w:r>
      <w:r w:rsidRPr="00C6655D">
        <w:rPr>
          <w:rStyle w:val="2Char"/>
          <w:rFonts w:ascii="仿宋_GB2312" w:eastAsia="仿宋_GB2312" w:hAnsi="华文仿宋" w:hint="eastAsia"/>
          <w:b w:val="0"/>
          <w:i w:val="0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，各1</w:t>
      </w:r>
      <w:r w:rsidRPr="00494427">
        <w:rPr>
          <w:rFonts w:ascii="仿宋" w:eastAsia="仿宋" w:hAnsi="仿宋" w:hint="eastAsia"/>
          <w:sz w:val="32"/>
          <w:szCs w:val="32"/>
        </w:rPr>
        <w:t>名。</w:t>
      </w:r>
    </w:p>
    <w:p w:rsidR="00014158" w:rsidRPr="00014158" w:rsidRDefault="00C6655D" w:rsidP="00014158">
      <w:pPr>
        <w:ind w:firstLine="645"/>
        <w:rPr>
          <w:rFonts w:ascii="黑体" w:eastAsia="黑体" w:hAnsi="黑体"/>
          <w:sz w:val="32"/>
          <w:szCs w:val="32"/>
        </w:rPr>
      </w:pPr>
      <w:r w:rsidRPr="00344CDF">
        <w:rPr>
          <w:rFonts w:ascii="黑体" w:eastAsia="黑体" w:hAnsi="黑体" w:hint="eastAsia"/>
          <w:sz w:val="32"/>
          <w:szCs w:val="32"/>
        </w:rPr>
        <w:t>二、应聘</w:t>
      </w:r>
      <w:r w:rsidR="00014158">
        <w:rPr>
          <w:rFonts w:ascii="黑体" w:eastAsia="黑体" w:hAnsi="黑体" w:hint="eastAsia"/>
          <w:sz w:val="32"/>
          <w:szCs w:val="32"/>
        </w:rPr>
        <w:t>条件及岗位职责</w:t>
      </w:r>
    </w:p>
    <w:p w:rsidR="00C6655D" w:rsidRDefault="00C6655D" w:rsidP="00045371">
      <w:pPr>
        <w:spacing w:line="560" w:lineRule="exact"/>
        <w:ind w:firstLine="645"/>
        <w:rPr>
          <w:rStyle w:val="2Char"/>
          <w:rFonts w:ascii="仿宋_GB2312" w:eastAsia="仿宋_GB2312" w:hAnsi="华文仿宋"/>
          <w:b w:val="0"/>
          <w:i w:val="0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>（</w:t>
      </w:r>
      <w:r w:rsidR="00014158">
        <w:rPr>
          <w:rFonts w:ascii="仿宋" w:eastAsia="仿宋" w:hAnsi="仿宋" w:hint="eastAsia"/>
          <w:sz w:val="32"/>
          <w:szCs w:val="32"/>
        </w:rPr>
        <w:t>一</w:t>
      </w:r>
      <w:r w:rsidRPr="00494427">
        <w:rPr>
          <w:rFonts w:ascii="仿宋" w:eastAsia="仿宋" w:hAnsi="仿宋" w:hint="eastAsia"/>
          <w:sz w:val="32"/>
          <w:szCs w:val="32"/>
        </w:rPr>
        <w:t>）</w:t>
      </w:r>
      <w:r w:rsidRPr="00C6655D">
        <w:rPr>
          <w:rStyle w:val="2Char"/>
          <w:rFonts w:ascii="仿宋_GB2312" w:eastAsia="仿宋_GB2312" w:hAnsi="华文仿宋" w:hint="eastAsia"/>
          <w:b w:val="0"/>
          <w:i w:val="0"/>
          <w:sz w:val="32"/>
          <w:szCs w:val="32"/>
        </w:rPr>
        <w:t>投资专员</w:t>
      </w:r>
    </w:p>
    <w:p w:rsidR="00014158" w:rsidRDefault="00014158" w:rsidP="00045371">
      <w:pPr>
        <w:spacing w:line="560" w:lineRule="exact"/>
        <w:ind w:firstLine="645"/>
        <w:rPr>
          <w:rStyle w:val="2Char"/>
          <w:rFonts w:ascii="仿宋_GB2312" w:eastAsia="仿宋_GB2312" w:hAnsi="华文仿宋"/>
          <w:b w:val="0"/>
          <w:i w:val="0"/>
          <w:sz w:val="32"/>
          <w:szCs w:val="32"/>
        </w:rPr>
      </w:pPr>
      <w:r>
        <w:rPr>
          <w:rStyle w:val="2Char"/>
          <w:rFonts w:ascii="仿宋_GB2312" w:eastAsia="仿宋_GB2312" w:hAnsi="华文仿宋" w:hint="eastAsia"/>
          <w:b w:val="0"/>
          <w:i w:val="0"/>
          <w:sz w:val="32"/>
          <w:szCs w:val="32"/>
        </w:rPr>
        <w:t>1、岗位职责</w:t>
      </w:r>
    </w:p>
    <w:p w:rsidR="00014158" w:rsidRPr="00613E86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13E86">
        <w:rPr>
          <w:rFonts w:ascii="仿宋_GB2312" w:eastAsia="仿宋_GB2312" w:hint="eastAsia"/>
          <w:sz w:val="32"/>
          <w:szCs w:val="32"/>
        </w:rPr>
        <w:t>结合公司财务状况、融资能力、人力资源情况及行业发展现状与趋势等，发掘投资机会，寻找投资项目；</w:t>
      </w:r>
    </w:p>
    <w:p w:rsidR="00014158" w:rsidRPr="00613E86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613E86">
        <w:rPr>
          <w:rFonts w:ascii="仿宋_GB2312" w:eastAsia="仿宋_GB2312" w:hint="eastAsia"/>
          <w:sz w:val="32"/>
          <w:szCs w:val="32"/>
        </w:rPr>
        <w:t>对意向投资项目进行前期调查、分析论证，编写项目可行性分析报告；</w:t>
      </w:r>
    </w:p>
    <w:p w:rsidR="00014158" w:rsidRPr="00613E86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613E86">
        <w:rPr>
          <w:rFonts w:ascii="仿宋_GB2312" w:eastAsia="仿宋_GB2312" w:hint="eastAsia"/>
          <w:sz w:val="32"/>
          <w:szCs w:val="32"/>
        </w:rPr>
        <w:t>参与投资项目谈判，建立并保持与合作伙伴、主管部门和潜在客户的良好的业务关系；</w:t>
      </w:r>
    </w:p>
    <w:p w:rsidR="00014158" w:rsidRPr="00613E86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613E86">
        <w:rPr>
          <w:rFonts w:ascii="仿宋_GB2312" w:eastAsia="仿宋_GB2312" w:hint="eastAsia"/>
          <w:sz w:val="32"/>
          <w:szCs w:val="32"/>
        </w:rPr>
        <w:t>参与投资项目的直接或间接管理，监控和分析投资项目的经营管理，并及时提出业务拓展和管理改进的建议；</w:t>
      </w:r>
    </w:p>
    <w:p w:rsidR="00014158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613E86">
        <w:rPr>
          <w:rFonts w:ascii="仿宋_GB2312" w:eastAsia="仿宋_GB2312" w:hint="eastAsia"/>
          <w:sz w:val="32"/>
          <w:szCs w:val="32"/>
        </w:rPr>
        <w:t>拟定、编制、完善相关规章制度，负责相关制度的组织编写、报批，保证各项制度之间的协调、统一；跟踪、监督、</w:t>
      </w:r>
      <w:r w:rsidRPr="00613E86">
        <w:rPr>
          <w:rFonts w:ascii="仿宋_GB2312" w:eastAsia="仿宋_GB2312" w:hint="eastAsia"/>
          <w:sz w:val="32"/>
          <w:szCs w:val="32"/>
        </w:rPr>
        <w:lastRenderedPageBreak/>
        <w:t>检查规章制度的贯彻执行情况，提出修改、补充意见，逐步改善各项制度。</w:t>
      </w:r>
    </w:p>
    <w:p w:rsidR="00014158" w:rsidRPr="00014158" w:rsidRDefault="00014158" w:rsidP="00014158">
      <w:pPr>
        <w:spacing w:line="560" w:lineRule="exact"/>
        <w:ind w:firstLine="645"/>
        <w:rPr>
          <w:rStyle w:val="2Char"/>
          <w:rFonts w:ascii="仿宋_GB2312" w:eastAsia="仿宋_GB2312" w:hAnsi="华文仿宋"/>
          <w:b w:val="0"/>
          <w:i w:val="0"/>
          <w:sz w:val="32"/>
          <w:szCs w:val="32"/>
        </w:rPr>
      </w:pPr>
      <w:r>
        <w:rPr>
          <w:rStyle w:val="2Char"/>
          <w:rFonts w:ascii="仿宋_GB2312" w:eastAsia="仿宋_GB2312" w:hAnsi="华文仿宋" w:hint="eastAsia"/>
          <w:b w:val="0"/>
          <w:i w:val="0"/>
          <w:sz w:val="32"/>
          <w:szCs w:val="32"/>
        </w:rPr>
        <w:t>2、应聘条件</w:t>
      </w:r>
    </w:p>
    <w:p w:rsidR="00C6655D" w:rsidRPr="008700C5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C6655D" w:rsidRPr="008700C5">
        <w:rPr>
          <w:rFonts w:ascii="仿宋_GB2312" w:eastAsia="仿宋_GB2312" w:hint="eastAsia"/>
          <w:sz w:val="32"/>
          <w:szCs w:val="32"/>
        </w:rPr>
        <w:t>年龄不超过</w:t>
      </w:r>
      <w:r w:rsidR="00C6655D">
        <w:rPr>
          <w:rFonts w:ascii="仿宋_GB2312" w:eastAsia="仿宋_GB2312" w:hint="eastAsia"/>
          <w:sz w:val="32"/>
          <w:szCs w:val="32"/>
        </w:rPr>
        <w:t>35</w:t>
      </w:r>
      <w:r w:rsidR="00C6655D" w:rsidRPr="008700C5">
        <w:rPr>
          <w:rFonts w:ascii="仿宋_GB2312" w:eastAsia="仿宋_GB2312" w:hint="eastAsia"/>
          <w:sz w:val="32"/>
          <w:szCs w:val="32"/>
        </w:rPr>
        <w:t>岁</w:t>
      </w:r>
      <w:r w:rsidR="00C6655D">
        <w:rPr>
          <w:rFonts w:ascii="仿宋_GB2312" w:eastAsia="仿宋_GB2312" w:hint="eastAsia"/>
          <w:sz w:val="32"/>
          <w:szCs w:val="32"/>
        </w:rPr>
        <w:t>。</w:t>
      </w:r>
    </w:p>
    <w:p w:rsidR="00C6655D" w:rsidRPr="00260298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C6655D">
        <w:rPr>
          <w:rFonts w:ascii="仿宋_GB2312" w:eastAsia="仿宋_GB2312" w:hint="eastAsia"/>
          <w:sz w:val="32"/>
          <w:szCs w:val="32"/>
        </w:rPr>
        <w:t>大学本科或以上学历，投资、经济、企业管理、财务管理或其他相关专业。</w:t>
      </w:r>
    </w:p>
    <w:p w:rsidR="00C6655D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C6655D">
        <w:rPr>
          <w:rFonts w:ascii="仿宋_GB2312" w:eastAsia="仿宋_GB2312" w:hint="eastAsia"/>
          <w:sz w:val="32"/>
          <w:szCs w:val="32"/>
        </w:rPr>
        <w:t>具备相应的工程项目管理、工程造价等相关知识，具备一定的文字处理能力。</w:t>
      </w:r>
    </w:p>
    <w:p w:rsidR="00C6655D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C6655D">
        <w:rPr>
          <w:rFonts w:ascii="仿宋_GB2312" w:eastAsia="仿宋_GB2312" w:hint="eastAsia"/>
          <w:sz w:val="32"/>
          <w:szCs w:val="32"/>
        </w:rPr>
        <w:t>熟练掌握并运用项目经济测算、财务分析等软件，能独立完成项目可行性研究报告。</w:t>
      </w:r>
    </w:p>
    <w:p w:rsidR="00C6655D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C6655D">
        <w:rPr>
          <w:rFonts w:ascii="仿宋_GB2312" w:eastAsia="仿宋_GB2312" w:hint="eastAsia"/>
          <w:sz w:val="32"/>
          <w:szCs w:val="32"/>
        </w:rPr>
        <w:t>具有大型国有企业投资管理实习或工作经验者优先。</w:t>
      </w:r>
    </w:p>
    <w:p w:rsidR="00C6655D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="00C6655D">
        <w:rPr>
          <w:rFonts w:ascii="仿宋_GB2312" w:eastAsia="仿宋_GB2312" w:hint="eastAsia"/>
          <w:sz w:val="32"/>
          <w:szCs w:val="32"/>
        </w:rPr>
        <w:t>有较强的组织、协调、交际能力和商务谈判能力。</w:t>
      </w:r>
    </w:p>
    <w:p w:rsidR="00C6655D" w:rsidRPr="00494427" w:rsidRDefault="00C6655D" w:rsidP="00C6655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>（</w:t>
      </w:r>
      <w:r w:rsidR="00014158">
        <w:rPr>
          <w:rFonts w:ascii="仿宋" w:eastAsia="仿宋" w:hAnsi="仿宋" w:hint="eastAsia"/>
          <w:sz w:val="32"/>
          <w:szCs w:val="32"/>
        </w:rPr>
        <w:t>二</w:t>
      </w:r>
      <w:r w:rsidRPr="00494427">
        <w:rPr>
          <w:rFonts w:ascii="仿宋" w:eastAsia="仿宋" w:hAnsi="仿宋" w:hint="eastAsia"/>
          <w:sz w:val="32"/>
          <w:szCs w:val="32"/>
        </w:rPr>
        <w:t>）</w:t>
      </w:r>
      <w:r w:rsidR="00E208AB">
        <w:rPr>
          <w:rFonts w:ascii="仿宋_GB2312" w:eastAsia="仿宋_GB2312" w:hint="eastAsia"/>
          <w:sz w:val="32"/>
          <w:szCs w:val="32"/>
        </w:rPr>
        <w:t>审计专员（</w:t>
      </w:r>
      <w:r w:rsidR="00AD5EE8">
        <w:rPr>
          <w:rFonts w:ascii="仿宋_GB2312" w:eastAsia="仿宋_GB2312" w:hint="eastAsia"/>
          <w:sz w:val="32"/>
          <w:szCs w:val="32"/>
        </w:rPr>
        <w:t>投资类</w:t>
      </w:r>
      <w:r w:rsidR="00E208AB">
        <w:rPr>
          <w:rFonts w:ascii="仿宋_GB2312" w:eastAsia="仿宋_GB2312" w:hint="eastAsia"/>
          <w:sz w:val="32"/>
          <w:szCs w:val="32"/>
        </w:rPr>
        <w:t>）</w:t>
      </w:r>
    </w:p>
    <w:p w:rsidR="00014158" w:rsidRDefault="00C6655D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14158">
        <w:rPr>
          <w:rFonts w:ascii="仿宋_GB2312" w:eastAsia="仿宋_GB2312" w:hint="eastAsia"/>
          <w:sz w:val="32"/>
          <w:szCs w:val="32"/>
        </w:rPr>
        <w:t>岗位职责</w:t>
      </w:r>
    </w:p>
    <w:p w:rsidR="00014158" w:rsidRPr="000224F4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0224F4">
        <w:rPr>
          <w:rFonts w:ascii="仿宋_GB2312" w:eastAsia="仿宋_GB2312" w:hint="eastAsia"/>
          <w:sz w:val="32"/>
          <w:szCs w:val="32"/>
        </w:rPr>
        <w:t>开展审计工作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0224F4">
        <w:rPr>
          <w:rFonts w:ascii="仿宋_GB2312" w:eastAsia="仿宋_GB2312" w:hint="eastAsia"/>
          <w:sz w:val="32"/>
          <w:szCs w:val="32"/>
        </w:rPr>
        <w:t>审计投资</w:t>
      </w:r>
      <w:r>
        <w:rPr>
          <w:rFonts w:ascii="仿宋_GB2312" w:eastAsia="仿宋_GB2312" w:hint="eastAsia"/>
          <w:sz w:val="32"/>
          <w:szCs w:val="32"/>
        </w:rPr>
        <w:t>及工程</w:t>
      </w:r>
      <w:r w:rsidRPr="000224F4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、</w:t>
      </w:r>
      <w:r w:rsidRPr="000224F4">
        <w:rPr>
          <w:rFonts w:ascii="仿宋_GB2312" w:eastAsia="仿宋_GB2312" w:hint="eastAsia"/>
          <w:sz w:val="32"/>
          <w:szCs w:val="32"/>
        </w:rPr>
        <w:t>审核施工图纸和施工设计</w:t>
      </w:r>
      <w:r>
        <w:rPr>
          <w:rFonts w:ascii="仿宋_GB2312" w:eastAsia="仿宋_GB2312" w:hint="eastAsia"/>
          <w:sz w:val="32"/>
          <w:szCs w:val="32"/>
        </w:rPr>
        <w:t>、</w:t>
      </w:r>
      <w:r w:rsidRPr="000224F4">
        <w:rPr>
          <w:rFonts w:ascii="仿宋_GB2312" w:eastAsia="仿宋_GB2312" w:hint="eastAsia"/>
          <w:sz w:val="32"/>
          <w:szCs w:val="32"/>
        </w:rPr>
        <w:t>审核合同履约</w:t>
      </w:r>
      <w:r>
        <w:rPr>
          <w:rFonts w:ascii="仿宋_GB2312" w:eastAsia="仿宋_GB2312" w:hint="eastAsia"/>
          <w:sz w:val="32"/>
          <w:szCs w:val="32"/>
        </w:rPr>
        <w:t>及</w:t>
      </w:r>
      <w:r w:rsidRPr="000224F4">
        <w:rPr>
          <w:rFonts w:ascii="仿宋_GB2312" w:eastAsia="仿宋_GB2312" w:hint="eastAsia"/>
          <w:sz w:val="32"/>
          <w:szCs w:val="32"/>
        </w:rPr>
        <w:t>建设程序的合</w:t>
      </w:r>
      <w:proofErr w:type="gramStart"/>
      <w:r w:rsidRPr="000224F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0224F4">
        <w:rPr>
          <w:rFonts w:ascii="仿宋_GB2312" w:eastAsia="仿宋_GB2312" w:hint="eastAsia"/>
          <w:sz w:val="32"/>
          <w:szCs w:val="32"/>
        </w:rPr>
        <w:t>性</w:t>
      </w:r>
      <w:r>
        <w:rPr>
          <w:rFonts w:ascii="仿宋_GB2312" w:eastAsia="仿宋_GB2312" w:hint="eastAsia"/>
          <w:sz w:val="32"/>
          <w:szCs w:val="32"/>
        </w:rPr>
        <w:t>，对</w:t>
      </w:r>
      <w:r w:rsidRPr="000224F4">
        <w:rPr>
          <w:rFonts w:ascii="仿宋_GB2312" w:eastAsia="仿宋_GB2312" w:hint="eastAsia"/>
          <w:sz w:val="32"/>
          <w:szCs w:val="32"/>
        </w:rPr>
        <w:t>审计中发现的问题</w:t>
      </w:r>
      <w:r>
        <w:rPr>
          <w:rFonts w:ascii="仿宋_GB2312" w:eastAsia="仿宋_GB2312" w:hint="eastAsia"/>
          <w:sz w:val="32"/>
          <w:szCs w:val="32"/>
        </w:rPr>
        <w:t>进行</w:t>
      </w:r>
      <w:r w:rsidRPr="000224F4">
        <w:rPr>
          <w:rFonts w:ascii="仿宋_GB2312" w:eastAsia="仿宋_GB2312" w:hint="eastAsia"/>
          <w:sz w:val="32"/>
          <w:szCs w:val="32"/>
        </w:rPr>
        <w:t>跟踪整改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14158" w:rsidRPr="000224F4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0224F4">
        <w:rPr>
          <w:rFonts w:ascii="仿宋_GB2312" w:eastAsia="仿宋_GB2312" w:hint="eastAsia"/>
          <w:sz w:val="32"/>
          <w:szCs w:val="32"/>
        </w:rPr>
        <w:t>开展工程项目风险防范</w:t>
      </w:r>
      <w:r>
        <w:rPr>
          <w:rFonts w:ascii="仿宋_GB2312" w:eastAsia="仿宋_GB2312" w:hint="eastAsia"/>
          <w:sz w:val="32"/>
          <w:szCs w:val="32"/>
        </w:rPr>
        <w:t>,包括</w:t>
      </w:r>
      <w:r w:rsidRPr="000224F4">
        <w:rPr>
          <w:rFonts w:ascii="仿宋_GB2312" w:eastAsia="仿宋_GB2312" w:hint="eastAsia"/>
          <w:sz w:val="32"/>
          <w:szCs w:val="32"/>
        </w:rPr>
        <w:t>审计风险进行评测</w:t>
      </w:r>
      <w:r>
        <w:rPr>
          <w:rFonts w:ascii="仿宋_GB2312" w:eastAsia="仿宋_GB2312" w:hint="eastAsia"/>
          <w:sz w:val="32"/>
          <w:szCs w:val="32"/>
        </w:rPr>
        <w:t>和</w:t>
      </w:r>
      <w:r w:rsidRPr="000224F4">
        <w:rPr>
          <w:rFonts w:ascii="仿宋_GB2312" w:eastAsia="仿宋_GB2312" w:hint="eastAsia"/>
          <w:sz w:val="32"/>
          <w:szCs w:val="32"/>
        </w:rPr>
        <w:t>参与公司工程项目的监督检查工作。</w:t>
      </w:r>
    </w:p>
    <w:p w:rsidR="00014158" w:rsidRPr="000224F4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0224F4">
        <w:rPr>
          <w:rFonts w:ascii="仿宋_GB2312" w:eastAsia="仿宋_GB2312" w:hint="eastAsia"/>
          <w:sz w:val="32"/>
          <w:szCs w:val="32"/>
        </w:rPr>
        <w:t>迎接外部审计工作</w:t>
      </w:r>
      <w:r>
        <w:rPr>
          <w:rFonts w:ascii="仿宋_GB2312" w:eastAsia="仿宋_GB2312" w:hint="eastAsia"/>
          <w:sz w:val="32"/>
          <w:szCs w:val="32"/>
        </w:rPr>
        <w:t>，包括</w:t>
      </w:r>
      <w:r w:rsidRPr="000224F4">
        <w:rPr>
          <w:rFonts w:ascii="仿宋_GB2312" w:eastAsia="仿宋_GB2312" w:hint="eastAsia"/>
          <w:sz w:val="32"/>
          <w:szCs w:val="32"/>
        </w:rPr>
        <w:t>工程管理审计部分</w:t>
      </w:r>
      <w:r>
        <w:rPr>
          <w:rFonts w:ascii="仿宋_GB2312" w:eastAsia="仿宋_GB2312" w:hint="eastAsia"/>
          <w:sz w:val="32"/>
          <w:szCs w:val="32"/>
        </w:rPr>
        <w:t>以及</w:t>
      </w:r>
      <w:r w:rsidRPr="000224F4">
        <w:rPr>
          <w:rFonts w:ascii="仿宋_GB2312" w:eastAsia="仿宋_GB2312" w:hint="eastAsia"/>
          <w:sz w:val="32"/>
          <w:szCs w:val="32"/>
        </w:rPr>
        <w:t>协调相关部门填写相应的表格并完成初审。</w:t>
      </w:r>
      <w:proofErr w:type="gramStart"/>
      <w:r w:rsidRPr="000224F4">
        <w:rPr>
          <w:rFonts w:ascii="仿宋_GB2312" w:eastAsia="仿宋_GB2312" w:hint="eastAsia"/>
          <w:sz w:val="32"/>
          <w:szCs w:val="32"/>
        </w:rPr>
        <w:t>对于迎审中</w:t>
      </w:r>
      <w:proofErr w:type="gramEnd"/>
      <w:r w:rsidRPr="000224F4">
        <w:rPr>
          <w:rFonts w:ascii="仿宋_GB2312" w:eastAsia="仿宋_GB2312" w:hint="eastAsia"/>
          <w:sz w:val="32"/>
          <w:szCs w:val="32"/>
        </w:rPr>
        <w:t>发现的问题及时并提出整改建议</w:t>
      </w:r>
    </w:p>
    <w:p w:rsidR="00014158" w:rsidRPr="00D738F3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（4）</w:t>
      </w:r>
      <w:r w:rsidRPr="000224F4">
        <w:rPr>
          <w:rFonts w:ascii="仿宋_GB2312" w:eastAsia="仿宋_GB2312" w:hint="eastAsia"/>
          <w:sz w:val="32"/>
          <w:szCs w:val="32"/>
        </w:rPr>
        <w:t>部门内部日常工作</w:t>
      </w:r>
      <w:r>
        <w:rPr>
          <w:rFonts w:ascii="仿宋_GB2312" w:eastAsia="仿宋_GB2312" w:hint="eastAsia"/>
          <w:sz w:val="32"/>
          <w:szCs w:val="32"/>
        </w:rPr>
        <w:t>，包括</w:t>
      </w:r>
      <w:r w:rsidRPr="000224F4">
        <w:rPr>
          <w:rFonts w:ascii="仿宋_GB2312" w:eastAsia="仿宋_GB2312" w:hint="eastAsia"/>
          <w:sz w:val="32"/>
          <w:szCs w:val="32"/>
        </w:rPr>
        <w:t>制定个人工作目标和计划</w:t>
      </w:r>
      <w:r>
        <w:rPr>
          <w:rFonts w:ascii="仿宋_GB2312" w:eastAsia="仿宋_GB2312" w:hint="eastAsia"/>
          <w:sz w:val="32"/>
          <w:szCs w:val="32"/>
        </w:rPr>
        <w:t>和</w:t>
      </w:r>
      <w:r w:rsidRPr="000224F4">
        <w:rPr>
          <w:rFonts w:ascii="仿宋_GB2312" w:eastAsia="仿宋_GB2312" w:hint="eastAsia"/>
          <w:sz w:val="32"/>
          <w:szCs w:val="32"/>
        </w:rPr>
        <w:t>完成部门领导交办的其他工作任务</w:t>
      </w:r>
    </w:p>
    <w:p w:rsidR="00014158" w:rsidRPr="00014158" w:rsidRDefault="00014158" w:rsidP="0001415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2、应聘条件</w:t>
      </w:r>
    </w:p>
    <w:p w:rsidR="00C6655D" w:rsidRPr="008700C5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C6655D" w:rsidRPr="008700C5">
        <w:rPr>
          <w:rFonts w:ascii="仿宋_GB2312" w:eastAsia="仿宋_GB2312" w:hint="eastAsia"/>
          <w:sz w:val="32"/>
          <w:szCs w:val="32"/>
        </w:rPr>
        <w:t>年龄不超过</w:t>
      </w:r>
      <w:r w:rsidR="00B5190A">
        <w:rPr>
          <w:rFonts w:ascii="仿宋_GB2312" w:eastAsia="仿宋_GB2312" w:hint="eastAsia"/>
          <w:sz w:val="32"/>
          <w:szCs w:val="32"/>
        </w:rPr>
        <w:t>4</w:t>
      </w:r>
      <w:r w:rsidR="00656307">
        <w:rPr>
          <w:rFonts w:ascii="仿宋_GB2312" w:eastAsia="仿宋_GB2312" w:hint="eastAsia"/>
          <w:sz w:val="32"/>
          <w:szCs w:val="32"/>
        </w:rPr>
        <w:t>0</w:t>
      </w:r>
      <w:bookmarkStart w:id="0" w:name="_GoBack"/>
      <w:bookmarkEnd w:id="0"/>
      <w:r w:rsidR="00C6655D" w:rsidRPr="008700C5">
        <w:rPr>
          <w:rFonts w:ascii="仿宋_GB2312" w:eastAsia="仿宋_GB2312" w:hint="eastAsia"/>
          <w:sz w:val="32"/>
          <w:szCs w:val="32"/>
        </w:rPr>
        <w:t>岁</w:t>
      </w:r>
      <w:r w:rsidR="00C6655D">
        <w:rPr>
          <w:rFonts w:ascii="仿宋_GB2312" w:eastAsia="仿宋_GB2312" w:hint="eastAsia"/>
          <w:sz w:val="32"/>
          <w:szCs w:val="32"/>
        </w:rPr>
        <w:t>。</w:t>
      </w:r>
    </w:p>
    <w:p w:rsidR="00C6655D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C6655D">
        <w:rPr>
          <w:rFonts w:ascii="仿宋_GB2312" w:eastAsia="仿宋_GB2312" w:hint="eastAsia"/>
          <w:sz w:val="32"/>
          <w:szCs w:val="32"/>
        </w:rPr>
        <w:t>路桥或工程造价等相关专业的本科及以上学历，或具备注册造价师或工程师以上职称。</w:t>
      </w:r>
    </w:p>
    <w:p w:rsidR="00C6655D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C6655D">
        <w:rPr>
          <w:rFonts w:ascii="仿宋_GB2312" w:eastAsia="仿宋_GB2312" w:hint="eastAsia"/>
          <w:sz w:val="32"/>
          <w:szCs w:val="32"/>
        </w:rPr>
        <w:t>2年以上工程项目审计经验；具有施工单位或工程造价事务所工作经验优先。</w:t>
      </w:r>
    </w:p>
    <w:p w:rsidR="00C6655D" w:rsidRDefault="00014158" w:rsidP="00C665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C6655D">
        <w:rPr>
          <w:rFonts w:ascii="仿宋_GB2312" w:eastAsia="仿宋_GB2312" w:hint="eastAsia"/>
          <w:sz w:val="32"/>
          <w:szCs w:val="32"/>
        </w:rPr>
        <w:t>具备相应的工程项目管理、工程造价等相关知识，具备一定的文字处理能力。</w:t>
      </w:r>
    </w:p>
    <w:p w:rsidR="00B44210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C6655D">
        <w:rPr>
          <w:rFonts w:ascii="仿宋_GB2312" w:eastAsia="仿宋_GB2312" w:hint="eastAsia"/>
          <w:sz w:val="32"/>
          <w:szCs w:val="32"/>
        </w:rPr>
        <w:t>熟练使用计算机办公软件和工程软件。</w:t>
      </w:r>
    </w:p>
    <w:p w:rsidR="00014158" w:rsidRPr="00691B3C" w:rsidRDefault="00014158" w:rsidP="000141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691B3C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基本素质</w:t>
      </w:r>
    </w:p>
    <w:p w:rsidR="00014158" w:rsidRPr="00613E86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1、正直诚恳、勤奋敬业、责任心强、富有工作热情。</w:t>
      </w:r>
    </w:p>
    <w:p w:rsidR="00014158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B922DC">
        <w:rPr>
          <w:rFonts w:ascii="仿宋_GB2312" w:eastAsia="仿宋_GB2312"/>
          <w:sz w:val="32"/>
          <w:szCs w:val="32"/>
        </w:rPr>
        <w:t>具有正常履行职责的身体条件。</w:t>
      </w:r>
    </w:p>
    <w:p w:rsidR="00014158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B922DC">
        <w:rPr>
          <w:rFonts w:ascii="仿宋_GB2312" w:eastAsia="仿宋_GB2312"/>
          <w:sz w:val="32"/>
          <w:szCs w:val="32"/>
        </w:rPr>
        <w:t>无违反计划生育政策。</w:t>
      </w:r>
    </w:p>
    <w:p w:rsidR="00014158" w:rsidRPr="00014158" w:rsidRDefault="00014158" w:rsidP="0001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B922DC">
        <w:rPr>
          <w:rFonts w:ascii="仿宋_GB2312" w:eastAsia="仿宋_GB2312"/>
          <w:sz w:val="32"/>
          <w:szCs w:val="32"/>
        </w:rPr>
        <w:t>遵纪守法，具有良好的品行和职业道德。曾因犯罪受过刑事处罚的人员和曾被开除的人员；被辞退未满5年的、正在接受有关部门审查处理的人员；在处</w:t>
      </w:r>
      <w:proofErr w:type="gramStart"/>
      <w:r w:rsidRPr="00B922DC">
        <w:rPr>
          <w:rFonts w:ascii="仿宋_GB2312" w:eastAsia="仿宋_GB2312"/>
          <w:sz w:val="32"/>
          <w:szCs w:val="32"/>
        </w:rPr>
        <w:t>分期内</w:t>
      </w:r>
      <w:proofErr w:type="gramEnd"/>
      <w:r w:rsidRPr="00B922DC">
        <w:rPr>
          <w:rFonts w:ascii="仿宋_GB2312" w:eastAsia="仿宋_GB2312"/>
          <w:sz w:val="32"/>
          <w:szCs w:val="32"/>
        </w:rPr>
        <w:t>的人员，均不得报名。</w:t>
      </w:r>
    </w:p>
    <w:p w:rsidR="00B44210" w:rsidRPr="00691B3C" w:rsidRDefault="00B44210" w:rsidP="00B4421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691B3C">
        <w:rPr>
          <w:rFonts w:ascii="黑体" w:eastAsia="黑体" w:hAnsi="黑体" w:hint="eastAsia"/>
          <w:sz w:val="32"/>
          <w:szCs w:val="32"/>
        </w:rPr>
        <w:t>、报名</w:t>
      </w:r>
      <w:r w:rsidR="00014158">
        <w:rPr>
          <w:rFonts w:ascii="黑体" w:eastAsia="黑体" w:hAnsi="黑体" w:hint="eastAsia"/>
          <w:sz w:val="32"/>
          <w:szCs w:val="32"/>
        </w:rPr>
        <w:t>须知</w:t>
      </w:r>
    </w:p>
    <w:p w:rsidR="00B44210" w:rsidRPr="00494427" w:rsidRDefault="00B44210" w:rsidP="00B44210">
      <w:pPr>
        <w:rPr>
          <w:rFonts w:ascii="仿宋" w:eastAsia="仿宋" w:hAnsi="仿宋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 xml:space="preserve">　　1</w:t>
      </w:r>
      <w:r>
        <w:rPr>
          <w:rFonts w:ascii="仿宋" w:eastAsia="仿宋" w:hAnsi="仿宋" w:hint="eastAsia"/>
          <w:sz w:val="32"/>
          <w:szCs w:val="32"/>
        </w:rPr>
        <w:t>、报名截止日期为：</w:t>
      </w:r>
      <w:r w:rsidRPr="00494427">
        <w:rPr>
          <w:rFonts w:ascii="仿宋" w:eastAsia="仿宋" w:hAnsi="仿宋" w:hint="eastAsia"/>
          <w:sz w:val="32"/>
          <w:szCs w:val="32"/>
        </w:rPr>
        <w:t>2014年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49442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 w:rsidRPr="00494427">
        <w:rPr>
          <w:rFonts w:ascii="仿宋" w:eastAsia="仿宋" w:hAnsi="仿宋" w:hint="eastAsia"/>
          <w:sz w:val="32"/>
          <w:szCs w:val="32"/>
        </w:rPr>
        <w:t>日</w:t>
      </w:r>
    </w:p>
    <w:p w:rsidR="00B44210" w:rsidRPr="00494427" w:rsidRDefault="00B44210" w:rsidP="00B44210">
      <w:pPr>
        <w:rPr>
          <w:rFonts w:ascii="仿宋" w:eastAsia="仿宋" w:hAnsi="仿宋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 xml:space="preserve">　　2、报名方式：</w:t>
      </w:r>
    </w:p>
    <w:p w:rsidR="00B44210" w:rsidRPr="00494427" w:rsidRDefault="00B44210" w:rsidP="00B44210">
      <w:pPr>
        <w:rPr>
          <w:rFonts w:ascii="仿宋" w:eastAsia="仿宋" w:hAnsi="仿宋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 xml:space="preserve">　　网上报名。应聘者可登录中山市交通发展集团有限公司</w:t>
      </w:r>
      <w:r>
        <w:rPr>
          <w:rFonts w:ascii="仿宋" w:eastAsia="仿宋" w:hAnsi="仿宋" w:hint="eastAsia"/>
          <w:sz w:val="32"/>
          <w:szCs w:val="32"/>
        </w:rPr>
        <w:t>网页</w:t>
      </w:r>
      <w:r w:rsidRPr="00494427">
        <w:rPr>
          <w:rFonts w:ascii="仿宋" w:eastAsia="仿宋" w:hAnsi="仿宋" w:hint="eastAsia"/>
          <w:sz w:val="32"/>
          <w:szCs w:val="32"/>
        </w:rPr>
        <w:lastRenderedPageBreak/>
        <w:t>（http://www.zsjtjt.com）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94427">
        <w:rPr>
          <w:rFonts w:ascii="仿宋" w:eastAsia="仿宋" w:hAnsi="仿宋" w:hint="eastAsia"/>
          <w:sz w:val="32"/>
          <w:szCs w:val="32"/>
        </w:rPr>
        <w:t>下载《</w:t>
      </w:r>
      <w:r w:rsidR="007D7C21">
        <w:rPr>
          <w:rFonts w:ascii="仿宋" w:eastAsia="仿宋" w:hAnsi="仿宋" w:hint="eastAsia"/>
          <w:sz w:val="32"/>
          <w:szCs w:val="32"/>
        </w:rPr>
        <w:t>中山市交通发展集团</w:t>
      </w:r>
      <w:r w:rsidRPr="00494427">
        <w:rPr>
          <w:rFonts w:ascii="仿宋" w:eastAsia="仿宋" w:hAnsi="仿宋" w:hint="eastAsia"/>
          <w:sz w:val="32"/>
          <w:szCs w:val="32"/>
        </w:rPr>
        <w:t>有限公司专业技术人员应聘报名登记表》，按要求填好后，将登记表电子版及本人学历学位证、专业技术证、国家有关注册证书、本人近期1</w:t>
      </w:r>
      <w:r>
        <w:rPr>
          <w:rFonts w:ascii="仿宋" w:eastAsia="仿宋" w:hAnsi="仿宋" w:hint="eastAsia"/>
          <w:sz w:val="32"/>
          <w:szCs w:val="32"/>
        </w:rPr>
        <w:t>寸免冠彩色相片、身份证、本人主要业绩等材料</w:t>
      </w:r>
      <w:r w:rsidRPr="00494427">
        <w:rPr>
          <w:rFonts w:ascii="仿宋" w:eastAsia="仿宋" w:hAnsi="仿宋" w:hint="eastAsia"/>
          <w:sz w:val="32"/>
          <w:szCs w:val="32"/>
        </w:rPr>
        <w:t>的扫描件发送到zsjtjthr@163.com邮箱。</w:t>
      </w:r>
    </w:p>
    <w:p w:rsidR="00B44210" w:rsidRPr="00494427" w:rsidRDefault="00B44210" w:rsidP="00B44210">
      <w:pPr>
        <w:rPr>
          <w:rFonts w:ascii="仿宋" w:eastAsia="仿宋" w:hAnsi="仿宋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 xml:space="preserve">　　注：</w:t>
      </w:r>
      <w:r>
        <w:rPr>
          <w:rFonts w:ascii="仿宋" w:eastAsia="仿宋" w:hAnsi="仿宋" w:hint="eastAsia"/>
          <w:sz w:val="32"/>
          <w:szCs w:val="32"/>
        </w:rPr>
        <w:t>本公司对应聘者信息</w:t>
      </w:r>
      <w:r w:rsidRPr="00494427">
        <w:rPr>
          <w:rFonts w:ascii="仿宋" w:eastAsia="仿宋" w:hAnsi="仿宋" w:hint="eastAsia"/>
          <w:sz w:val="32"/>
          <w:szCs w:val="32"/>
        </w:rPr>
        <w:t>严格保密，所有资料恕不退还。</w:t>
      </w:r>
    </w:p>
    <w:p w:rsidR="00B44210" w:rsidRPr="00610547" w:rsidRDefault="00B44210" w:rsidP="00B44210">
      <w:pPr>
        <w:rPr>
          <w:rFonts w:ascii="仿宋" w:eastAsia="仿宋" w:hAnsi="仿宋"/>
          <w:sz w:val="32"/>
          <w:szCs w:val="32"/>
        </w:rPr>
      </w:pPr>
      <w:r w:rsidRPr="00494427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本公告未尽事宜，请与本公司</w:t>
      </w:r>
      <w:r w:rsidRPr="00494427">
        <w:rPr>
          <w:rFonts w:ascii="仿宋" w:eastAsia="仿宋" w:hAnsi="仿宋" w:hint="eastAsia"/>
          <w:sz w:val="32"/>
          <w:szCs w:val="32"/>
        </w:rPr>
        <w:t>工作人员联系。</w:t>
      </w:r>
    </w:p>
    <w:p w:rsidR="0089386C" w:rsidRPr="00B922DC" w:rsidRDefault="0089386C" w:rsidP="00014158">
      <w:pPr>
        <w:wordWrap w:val="0"/>
        <w:spacing w:line="560" w:lineRule="exact"/>
        <w:ind w:leftChars="304" w:left="2238" w:hangingChars="500" w:hanging="1600"/>
        <w:jc w:val="right"/>
        <w:rPr>
          <w:rFonts w:ascii="仿宋_GB2312" w:eastAsia="仿宋_GB2312"/>
          <w:sz w:val="32"/>
          <w:szCs w:val="32"/>
        </w:rPr>
      </w:pPr>
      <w:r w:rsidRPr="00B922DC">
        <w:rPr>
          <w:rFonts w:ascii="仿宋_GB2312" w:eastAsia="仿宋_GB2312" w:hint="eastAsia"/>
          <w:color w:val="000000"/>
          <w:sz w:val="32"/>
          <w:szCs w:val="32"/>
        </w:rPr>
        <w:t xml:space="preserve">　　联系电话： 0760-88368115</w:t>
      </w:r>
      <w:r w:rsidR="00014158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B922DC">
        <w:rPr>
          <w:rFonts w:ascii="仿宋_GB2312" w:eastAsia="仿宋_GB2312" w:hint="eastAsia"/>
          <w:color w:val="000000"/>
          <w:sz w:val="32"/>
          <w:szCs w:val="32"/>
        </w:rPr>
        <w:br/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B922DC">
        <w:rPr>
          <w:rFonts w:ascii="仿宋_GB2312" w:eastAsia="仿宋_GB2312" w:hint="eastAsia"/>
          <w:color w:val="000000"/>
          <w:sz w:val="32"/>
          <w:szCs w:val="32"/>
        </w:rPr>
        <w:t>0760-883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B922DC">
        <w:rPr>
          <w:rFonts w:ascii="仿宋_GB2312" w:eastAsia="仿宋_GB2312" w:hint="eastAsia"/>
          <w:color w:val="000000"/>
          <w:sz w:val="32"/>
          <w:szCs w:val="32"/>
        </w:rPr>
        <w:t>8087</w:t>
      </w:r>
      <w:r w:rsidR="00014158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045371" w:rsidRPr="0089386C" w:rsidRDefault="00045371" w:rsidP="00014158">
      <w:pPr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45371" w:rsidRDefault="00045371" w:rsidP="0004537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2F12EE" w:rsidRPr="002F12EE" w:rsidRDefault="002F12EE" w:rsidP="00C334A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2F12EE" w:rsidRPr="002F12EE" w:rsidSect="002F12EE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E8" w:rsidRDefault="00ED18E8" w:rsidP="009E57C0">
      <w:r>
        <w:separator/>
      </w:r>
    </w:p>
  </w:endnote>
  <w:endnote w:type="continuationSeparator" w:id="0">
    <w:p w:rsidR="00ED18E8" w:rsidRDefault="00ED18E8" w:rsidP="009E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E8" w:rsidRDefault="00ED18E8" w:rsidP="009E57C0">
      <w:r>
        <w:separator/>
      </w:r>
    </w:p>
  </w:footnote>
  <w:footnote w:type="continuationSeparator" w:id="0">
    <w:p w:rsidR="00ED18E8" w:rsidRDefault="00ED18E8" w:rsidP="009E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9"/>
    <w:rsid w:val="00014158"/>
    <w:rsid w:val="00045371"/>
    <w:rsid w:val="00094C0C"/>
    <w:rsid w:val="00161F1A"/>
    <w:rsid w:val="002F12EE"/>
    <w:rsid w:val="0033442B"/>
    <w:rsid w:val="003F4C29"/>
    <w:rsid w:val="0048464F"/>
    <w:rsid w:val="00485125"/>
    <w:rsid w:val="004C63D4"/>
    <w:rsid w:val="005C7F04"/>
    <w:rsid w:val="00656307"/>
    <w:rsid w:val="00677058"/>
    <w:rsid w:val="00775E8E"/>
    <w:rsid w:val="007A330C"/>
    <w:rsid w:val="007D7C21"/>
    <w:rsid w:val="00800EB9"/>
    <w:rsid w:val="0089386C"/>
    <w:rsid w:val="00914F3D"/>
    <w:rsid w:val="00942519"/>
    <w:rsid w:val="00987F5F"/>
    <w:rsid w:val="009E57C0"/>
    <w:rsid w:val="00A3172A"/>
    <w:rsid w:val="00A71BAB"/>
    <w:rsid w:val="00AC591B"/>
    <w:rsid w:val="00AD5EE8"/>
    <w:rsid w:val="00B04C83"/>
    <w:rsid w:val="00B44210"/>
    <w:rsid w:val="00B5190A"/>
    <w:rsid w:val="00B7695F"/>
    <w:rsid w:val="00C22A1F"/>
    <w:rsid w:val="00C334AC"/>
    <w:rsid w:val="00C374CF"/>
    <w:rsid w:val="00C6655D"/>
    <w:rsid w:val="00CD2272"/>
    <w:rsid w:val="00CE6D78"/>
    <w:rsid w:val="00D27885"/>
    <w:rsid w:val="00E208AB"/>
    <w:rsid w:val="00E706F5"/>
    <w:rsid w:val="00E87B5E"/>
    <w:rsid w:val="00ED18E8"/>
    <w:rsid w:val="00F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7C0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C334AC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5">
    <w:name w:val="Hyperlink"/>
    <w:basedOn w:val="a0"/>
    <w:uiPriority w:val="99"/>
    <w:unhideWhenUsed/>
    <w:rsid w:val="004C63D4"/>
    <w:rPr>
      <w:color w:val="0000FF"/>
      <w:u w:val="single"/>
    </w:rPr>
  </w:style>
  <w:style w:type="character" w:customStyle="1" w:styleId="2Char">
    <w:name w:val="标题 2 Char"/>
    <w:rsid w:val="00C6655D"/>
    <w:rPr>
      <w:rFonts w:ascii="Arial" w:eastAsia="宋体" w:hAnsi="Arial" w:cs="Arial" w:hint="default"/>
      <w:b/>
      <w:bCs/>
      <w:i/>
      <w:iCs/>
      <w:kern w:val="2"/>
      <w:sz w:val="28"/>
      <w:szCs w:val="28"/>
      <w:lang w:val="en-US" w:eastAsia="zh-CN" w:bidi="ar-SA"/>
    </w:rPr>
  </w:style>
  <w:style w:type="paragraph" w:styleId="a6">
    <w:name w:val="Normal (Web)"/>
    <w:basedOn w:val="a"/>
    <w:uiPriority w:val="99"/>
    <w:unhideWhenUsed/>
    <w:rsid w:val="0089386C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14158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D5EE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D5E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7C0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C334AC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5">
    <w:name w:val="Hyperlink"/>
    <w:basedOn w:val="a0"/>
    <w:uiPriority w:val="99"/>
    <w:unhideWhenUsed/>
    <w:rsid w:val="004C63D4"/>
    <w:rPr>
      <w:color w:val="0000FF"/>
      <w:u w:val="single"/>
    </w:rPr>
  </w:style>
  <w:style w:type="character" w:customStyle="1" w:styleId="2Char">
    <w:name w:val="标题 2 Char"/>
    <w:rsid w:val="00C6655D"/>
    <w:rPr>
      <w:rFonts w:ascii="Arial" w:eastAsia="宋体" w:hAnsi="Arial" w:cs="Arial" w:hint="default"/>
      <w:b/>
      <w:bCs/>
      <w:i/>
      <w:iCs/>
      <w:kern w:val="2"/>
      <w:sz w:val="28"/>
      <w:szCs w:val="28"/>
      <w:lang w:val="en-US" w:eastAsia="zh-CN" w:bidi="ar-SA"/>
    </w:rPr>
  </w:style>
  <w:style w:type="paragraph" w:styleId="a6">
    <w:name w:val="Normal (Web)"/>
    <w:basedOn w:val="a"/>
    <w:uiPriority w:val="99"/>
    <w:unhideWhenUsed/>
    <w:rsid w:val="0089386C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14158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D5EE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D5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CN=zhouhn/O=zsjt</dc:creator>
  <cp:lastModifiedBy>CN=zhouhn/O=zsjt</cp:lastModifiedBy>
  <cp:revision>11</cp:revision>
  <cp:lastPrinted>2014-09-23T01:26:00Z</cp:lastPrinted>
  <dcterms:created xsi:type="dcterms:W3CDTF">2014-09-16T06:49:00Z</dcterms:created>
  <dcterms:modified xsi:type="dcterms:W3CDTF">2014-09-28T01:34:00Z</dcterms:modified>
</cp:coreProperties>
</file>